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BE" w:rsidRDefault="005522D4">
      <w:bookmarkStart w:id="0" w:name="_GoBack"/>
      <w:bookmarkEnd w:id="0"/>
      <w:r>
        <w:t>Sastanak IO Sindikata 8.1.2024.</w:t>
      </w:r>
    </w:p>
    <w:p w:rsidR="005522D4" w:rsidRDefault="005522D4"/>
    <w:p w:rsidR="005522D4" w:rsidRDefault="005522D4"/>
    <w:p w:rsidR="005522D4" w:rsidRDefault="005522D4">
      <w:r>
        <w:t>Prisutni na sastanku: Kristina Bačić, Dragica Raić, Antonia Trojić, Tina Mihočević, Davor Raguž, Dolores Skrenković, Ivan Večerin, Stela Saulan, Antonija Živković</w:t>
      </w:r>
    </w:p>
    <w:p w:rsidR="005522D4" w:rsidRDefault="005522D4"/>
    <w:p w:rsidR="005522D4" w:rsidRDefault="005522D4"/>
    <w:p w:rsidR="005522D4" w:rsidRDefault="005522D4">
      <w:r>
        <w:t>Točke rasprave:</w:t>
      </w:r>
    </w:p>
    <w:p w:rsidR="005522D4" w:rsidRDefault="005522D4"/>
    <w:p w:rsidR="005522D4" w:rsidRDefault="005522D4" w:rsidP="005522D4">
      <w:pPr>
        <w:pStyle w:val="ListParagraph"/>
        <w:numPr>
          <w:ilvl w:val="0"/>
          <w:numId w:val="1"/>
        </w:numPr>
      </w:pPr>
      <w:r>
        <w:t>Reorganizacija IO, potrebno je uključiti nove sa većim angažmanom (posebno kirurgija)</w:t>
      </w:r>
    </w:p>
    <w:p w:rsidR="005522D4" w:rsidRDefault="005522D4" w:rsidP="005522D4">
      <w:pPr>
        <w:pStyle w:val="ListParagraph"/>
        <w:numPr>
          <w:ilvl w:val="0"/>
          <w:numId w:val="1"/>
        </w:numPr>
      </w:pPr>
      <w:r>
        <w:t>Potpisan dodatak 3</w:t>
      </w:r>
    </w:p>
    <w:p w:rsidR="005522D4" w:rsidRDefault="005522D4" w:rsidP="005522D4">
      <w:pPr>
        <w:pStyle w:val="ListParagraph"/>
        <w:numPr>
          <w:ilvl w:val="0"/>
          <w:numId w:val="1"/>
        </w:numPr>
      </w:pPr>
      <w:r>
        <w:t>Napisan je novi Zakon o radu</w:t>
      </w:r>
      <w:r w:rsidR="00447E99">
        <w:t>, podatci</w:t>
      </w:r>
      <w:r w:rsidR="009E24D5">
        <w:t xml:space="preserve"> se uređuju do 1.3.2024.</w:t>
      </w:r>
    </w:p>
    <w:p w:rsidR="009E24D5" w:rsidRDefault="009E24D5" w:rsidP="005522D4">
      <w:pPr>
        <w:pStyle w:val="ListParagraph"/>
        <w:numPr>
          <w:ilvl w:val="0"/>
          <w:numId w:val="1"/>
        </w:numPr>
      </w:pPr>
      <w:r>
        <w:t>Novo! Hitni i osobito važni obiteljski događaj, 3 dana godišnje</w:t>
      </w:r>
    </w:p>
    <w:p w:rsidR="00DD48D9" w:rsidRDefault="00DD48D9" w:rsidP="005522D4">
      <w:pPr>
        <w:pStyle w:val="ListParagraph"/>
        <w:numPr>
          <w:ilvl w:val="0"/>
          <w:numId w:val="1"/>
        </w:numPr>
      </w:pPr>
      <w:r>
        <w:t>Darivanje krvi , te ostali razlozi plaćenog dopusta se zbraj</w:t>
      </w:r>
      <w:r w:rsidR="00447E99">
        <w:t>aju</w:t>
      </w:r>
      <w:r>
        <w:t xml:space="preserve"> bez limita, neovisno jedni o drugima</w:t>
      </w:r>
    </w:p>
    <w:p w:rsidR="00DD48D9" w:rsidRDefault="00DD48D9" w:rsidP="005522D4">
      <w:pPr>
        <w:pStyle w:val="ListParagraph"/>
        <w:numPr>
          <w:ilvl w:val="0"/>
          <w:numId w:val="1"/>
        </w:numPr>
      </w:pPr>
      <w:r>
        <w:t>Novo! Neplaćeni dopust 5 dana, za pružanje skrbi ukućana (potreban dokaz, na upit)</w:t>
      </w:r>
    </w:p>
    <w:p w:rsidR="00DD48D9" w:rsidRDefault="00DD48D9" w:rsidP="005522D4">
      <w:pPr>
        <w:pStyle w:val="ListParagraph"/>
        <w:numPr>
          <w:ilvl w:val="0"/>
          <w:numId w:val="1"/>
        </w:numPr>
      </w:pPr>
      <w:r>
        <w:t>Opomena pred otkaz se briše nakon 3 godine</w:t>
      </w:r>
    </w:p>
    <w:p w:rsidR="00DD48D9" w:rsidRDefault="00DD48D9" w:rsidP="005522D4">
      <w:pPr>
        <w:pStyle w:val="ListParagraph"/>
        <w:numPr>
          <w:ilvl w:val="0"/>
          <w:numId w:val="1"/>
        </w:numPr>
      </w:pPr>
      <w:r>
        <w:t xml:space="preserve">Bolovanje do 42 dana je plaćeno 85% ukupnog prosjeka plaće (računajući </w:t>
      </w:r>
      <w:r w:rsidR="002D7EA6">
        <w:t>prosjek 3 zadnje plaće)</w:t>
      </w:r>
    </w:p>
    <w:p w:rsidR="008B04CB" w:rsidRDefault="002D7EA6" w:rsidP="008B04CB">
      <w:pPr>
        <w:pStyle w:val="ListParagraph"/>
        <w:numPr>
          <w:ilvl w:val="0"/>
          <w:numId w:val="1"/>
        </w:numPr>
      </w:pPr>
      <w:r>
        <w:t>Razliku do 85% plaće plaća poslodavac ako je bolovanje HZZO-a manje plaćeno</w:t>
      </w:r>
    </w:p>
    <w:p w:rsidR="008B04CB" w:rsidRDefault="008B04CB" w:rsidP="008B04CB">
      <w:pPr>
        <w:pStyle w:val="ListParagraph"/>
      </w:pPr>
    </w:p>
    <w:p w:rsidR="008B04CB" w:rsidRDefault="002D7EA6" w:rsidP="008B04CB">
      <w:pPr>
        <w:pStyle w:val="ListParagraph"/>
        <w:numPr>
          <w:ilvl w:val="0"/>
          <w:numId w:val="1"/>
        </w:numPr>
      </w:pPr>
      <w:r>
        <w:t xml:space="preserve">Prezentiran je novi Zakon o radu koji se nalazi u prilogu, ukratko: </w:t>
      </w:r>
    </w:p>
    <w:p w:rsidR="008B04CB" w:rsidRDefault="002D7EA6" w:rsidP="008B04CB">
      <w:pPr>
        <w:pStyle w:val="ListParagraph"/>
        <w:numPr>
          <w:ilvl w:val="0"/>
          <w:numId w:val="2"/>
        </w:numPr>
      </w:pPr>
      <w:r>
        <w:t xml:space="preserve">veća jednakost u plaćama, </w:t>
      </w:r>
    </w:p>
    <w:p w:rsidR="008B04CB" w:rsidRDefault="002D7EA6" w:rsidP="008B04CB">
      <w:pPr>
        <w:pStyle w:val="ListParagraph"/>
        <w:numPr>
          <w:ilvl w:val="0"/>
          <w:numId w:val="2"/>
        </w:numPr>
      </w:pPr>
      <w:r>
        <w:t xml:space="preserve">uređenje koeficijenata, </w:t>
      </w:r>
    </w:p>
    <w:p w:rsidR="008B04CB" w:rsidRDefault="002D7EA6" w:rsidP="008B04CB">
      <w:pPr>
        <w:pStyle w:val="ListParagraph"/>
        <w:numPr>
          <w:ilvl w:val="0"/>
          <w:numId w:val="2"/>
        </w:numPr>
      </w:pPr>
      <w:r>
        <w:t>O</w:t>
      </w:r>
      <w:r w:rsidR="008B04CB">
        <w:t xml:space="preserve">cjenjivanje i promicanje plaće, a </w:t>
      </w:r>
      <w:r>
        <w:t>stečena prava se zadržavaju (</w:t>
      </w:r>
      <w:r w:rsidR="008B04CB">
        <w:t>tek od 2026.),</w:t>
      </w:r>
    </w:p>
    <w:p w:rsidR="008B04CB" w:rsidRDefault="002D7EA6" w:rsidP="008B04CB">
      <w:pPr>
        <w:pStyle w:val="ListParagraph"/>
        <w:numPr>
          <w:ilvl w:val="0"/>
          <w:numId w:val="2"/>
        </w:numPr>
      </w:pPr>
      <w:r>
        <w:t xml:space="preserve">nagrađivanje jednokratno( od 2026.), </w:t>
      </w:r>
    </w:p>
    <w:p w:rsidR="008B04CB" w:rsidRDefault="002D7EA6" w:rsidP="008B04CB">
      <w:pPr>
        <w:pStyle w:val="ListParagraph"/>
        <w:numPr>
          <w:ilvl w:val="0"/>
          <w:numId w:val="2"/>
        </w:numPr>
      </w:pPr>
      <w:r>
        <w:t xml:space="preserve">transporti </w:t>
      </w:r>
      <w:r w:rsidR="008B04CB">
        <w:t xml:space="preserve">i pratnje pacijenata </w:t>
      </w:r>
      <w:r>
        <w:t xml:space="preserve">će biti više plaćeni, </w:t>
      </w:r>
    </w:p>
    <w:p w:rsidR="008B04CB" w:rsidRDefault="002D7EA6" w:rsidP="008B04CB">
      <w:pPr>
        <w:pStyle w:val="ListParagraph"/>
        <w:numPr>
          <w:ilvl w:val="0"/>
          <w:numId w:val="2"/>
        </w:numPr>
      </w:pPr>
      <w:r>
        <w:t xml:space="preserve">16 je platnih razreda, a koeficijenti su u rasponu od 1,00-8,00, </w:t>
      </w:r>
    </w:p>
    <w:p w:rsidR="008B04CB" w:rsidRDefault="002D7EA6" w:rsidP="008B04CB">
      <w:pPr>
        <w:pStyle w:val="ListParagraph"/>
        <w:numPr>
          <w:ilvl w:val="0"/>
          <w:numId w:val="2"/>
        </w:numPr>
      </w:pPr>
      <w:r>
        <w:t>posebni su dodatci za r</w:t>
      </w:r>
      <w:r w:rsidR="008B04CB">
        <w:t>ad na odjelu koji su u defici</w:t>
      </w:r>
      <w:r>
        <w:t>tu sa osobljem</w:t>
      </w:r>
      <w:r w:rsidR="008B04CB">
        <w:t xml:space="preserve"> (20% više), </w:t>
      </w:r>
    </w:p>
    <w:p w:rsidR="008B04CB" w:rsidRDefault="008B04CB" w:rsidP="008B04CB">
      <w:pPr>
        <w:pStyle w:val="ListParagraph"/>
        <w:numPr>
          <w:ilvl w:val="0"/>
          <w:numId w:val="2"/>
        </w:numPr>
      </w:pPr>
      <w:r>
        <w:t>dodatak za rad u t</w:t>
      </w:r>
      <w:r w:rsidR="00447E99">
        <w:t>urnusu (novo dosada nije bio</w:t>
      </w:r>
      <w:r>
        <w:t xml:space="preserve"> slučaj), </w:t>
      </w:r>
    </w:p>
    <w:p w:rsidR="002D7EA6" w:rsidRDefault="008B04CB" w:rsidP="008B04CB">
      <w:pPr>
        <w:pStyle w:val="ListParagraph"/>
        <w:numPr>
          <w:ilvl w:val="0"/>
          <w:numId w:val="2"/>
        </w:numPr>
      </w:pPr>
      <w:r>
        <w:t>Vijeće za praćenje i unapređenje sustava plaća (Vlada ih imenuje)</w:t>
      </w:r>
    </w:p>
    <w:p w:rsidR="008B04CB" w:rsidRDefault="008B04CB" w:rsidP="008B04CB">
      <w:pPr>
        <w:pStyle w:val="ListParagraph"/>
      </w:pPr>
    </w:p>
    <w:p w:rsidR="008B04CB" w:rsidRDefault="008B04CB" w:rsidP="005522D4">
      <w:pPr>
        <w:pStyle w:val="ListParagraph"/>
        <w:numPr>
          <w:ilvl w:val="0"/>
          <w:numId w:val="1"/>
        </w:numPr>
      </w:pPr>
      <w:r>
        <w:t>Izglasano je jednoglasno da će potpomognuta oplodnja članova sindikata podružnice Dubrovnik ili njihovih partnerica, biti novčano potpomognuta do 300 eura, za svaki pokušaj iste .</w:t>
      </w:r>
    </w:p>
    <w:p w:rsidR="008B04CB" w:rsidRDefault="008B04CB" w:rsidP="008B04CB">
      <w:pPr>
        <w:pStyle w:val="ListParagraph"/>
      </w:pPr>
    </w:p>
    <w:sectPr w:rsidR="008B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888"/>
    <w:multiLevelType w:val="hybridMultilevel"/>
    <w:tmpl w:val="D04443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244DD"/>
    <w:multiLevelType w:val="hybridMultilevel"/>
    <w:tmpl w:val="1A4E7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1"/>
    <w:rsid w:val="002D7EA6"/>
    <w:rsid w:val="00447E99"/>
    <w:rsid w:val="005522D4"/>
    <w:rsid w:val="007604C1"/>
    <w:rsid w:val="008B04CB"/>
    <w:rsid w:val="009E24D5"/>
    <w:rsid w:val="00CD7FBE"/>
    <w:rsid w:val="00DD48D9"/>
    <w:rsid w:val="00F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helenalu</dc:creator>
  <cp:lastModifiedBy>antonija</cp:lastModifiedBy>
  <cp:revision>2</cp:revision>
  <dcterms:created xsi:type="dcterms:W3CDTF">2024-01-18T20:37:00Z</dcterms:created>
  <dcterms:modified xsi:type="dcterms:W3CDTF">2024-01-18T20:37:00Z</dcterms:modified>
</cp:coreProperties>
</file>